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7B26" w14:textId="77777777" w:rsidR="00A412DF" w:rsidRDefault="00A412DF" w:rsidP="00A412DF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color w:val="032553"/>
          <w:sz w:val="42"/>
          <w:szCs w:val="42"/>
        </w:rPr>
      </w:pPr>
      <w:r>
        <w:rPr>
          <w:rFonts w:ascii="Arial Black" w:hAnsi="Arial Black" w:cs="Arial Black"/>
          <w:b/>
          <w:bCs/>
          <w:color w:val="032553"/>
          <w:sz w:val="42"/>
          <w:szCs w:val="42"/>
        </w:rPr>
        <w:t>Feast Days of Mary</w:t>
      </w:r>
      <w:r w:rsidR="00DD7285">
        <w:rPr>
          <w:rFonts w:ascii="Arial Black" w:hAnsi="Arial Black" w:cs="Arial Black"/>
          <w:b/>
          <w:bCs/>
          <w:color w:val="032553"/>
          <w:sz w:val="42"/>
          <w:szCs w:val="42"/>
        </w:rPr>
        <w:t xml:space="preserve">                           </w:t>
      </w:r>
      <w:r w:rsidR="00DD7285">
        <w:rPr>
          <w:rFonts w:ascii="Arial Black" w:hAnsi="Arial Black" w:cs="Arial Black"/>
          <w:b/>
          <w:bCs/>
          <w:noProof/>
          <w:color w:val="032553"/>
          <w:sz w:val="42"/>
          <w:szCs w:val="42"/>
        </w:rPr>
        <w:drawing>
          <wp:inline distT="0" distB="0" distL="0" distR="0" wp14:anchorId="1BE6D760" wp14:editId="15821898">
            <wp:extent cx="990600" cy="140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1298F" w14:textId="77777777" w:rsidR="00A412DF" w:rsidRDefault="00A412DF" w:rsidP="00A412D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tbl>
      <w:tblPr>
        <w:tblW w:w="10928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70"/>
        <w:gridCol w:w="6500"/>
      </w:tblGrid>
      <w:tr w:rsidR="00A412DF" w14:paraId="17CDC247" w14:textId="77777777" w:rsidTr="00A412DF">
        <w:tc>
          <w:tcPr>
            <w:tcW w:w="3258" w:type="dxa"/>
          </w:tcPr>
          <w:p w14:paraId="07A43B1A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January 1</w:t>
            </w:r>
          </w:p>
        </w:tc>
        <w:tc>
          <w:tcPr>
            <w:tcW w:w="1170" w:type="dxa"/>
          </w:tcPr>
          <w:p w14:paraId="427C1A5B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2E0BDA98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Solemnity of Mary, Mother of God *</w:t>
            </w:r>
          </w:p>
        </w:tc>
      </w:tr>
      <w:tr w:rsidR="00A412DF" w14:paraId="63EC3449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4BA2D517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January 8</w:t>
            </w:r>
          </w:p>
        </w:tc>
        <w:tc>
          <w:tcPr>
            <w:tcW w:w="1170" w:type="dxa"/>
          </w:tcPr>
          <w:p w14:paraId="40D5AF25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60ACE579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Our Lady of Prompt Succor</w:t>
            </w:r>
          </w:p>
        </w:tc>
      </w:tr>
      <w:tr w:rsidR="00A412DF" w14:paraId="7081F603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779ED2D8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February 2</w:t>
            </w:r>
          </w:p>
        </w:tc>
        <w:tc>
          <w:tcPr>
            <w:tcW w:w="1170" w:type="dxa"/>
          </w:tcPr>
          <w:p w14:paraId="230BB21D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12BCCFF0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Presentation of the Lord</w:t>
            </w:r>
          </w:p>
        </w:tc>
      </w:tr>
      <w:tr w:rsidR="00A412DF" w14:paraId="0D41814E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44C7CA66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February 11</w:t>
            </w:r>
          </w:p>
        </w:tc>
        <w:tc>
          <w:tcPr>
            <w:tcW w:w="1170" w:type="dxa"/>
          </w:tcPr>
          <w:p w14:paraId="3FAC87E4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58E611B0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Our Lady of Lourdes</w:t>
            </w:r>
          </w:p>
        </w:tc>
      </w:tr>
      <w:tr w:rsidR="00A412DF" w14:paraId="51DD18C9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250A442F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March 25</w:t>
            </w:r>
          </w:p>
        </w:tc>
        <w:tc>
          <w:tcPr>
            <w:tcW w:w="1170" w:type="dxa"/>
          </w:tcPr>
          <w:p w14:paraId="15E6976B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4A4B9D44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Annunciation</w:t>
            </w:r>
            <w:bookmarkStart w:id="0" w:name="_GoBack"/>
            <w:bookmarkEnd w:id="0"/>
          </w:p>
        </w:tc>
      </w:tr>
      <w:tr w:rsidR="00A412DF" w14:paraId="77891401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2A0CC41E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May 13</w:t>
            </w:r>
          </w:p>
        </w:tc>
        <w:tc>
          <w:tcPr>
            <w:tcW w:w="1170" w:type="dxa"/>
          </w:tcPr>
          <w:p w14:paraId="46CC785B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2D322383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Our Lady of Fatima</w:t>
            </w:r>
          </w:p>
        </w:tc>
      </w:tr>
      <w:tr w:rsidR="00A412DF" w14:paraId="3C4B2CB1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60D16C23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May 31</w:t>
            </w:r>
          </w:p>
        </w:tc>
        <w:tc>
          <w:tcPr>
            <w:tcW w:w="1170" w:type="dxa"/>
          </w:tcPr>
          <w:p w14:paraId="5D2E6BA1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58E3F56D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Visitation</w:t>
            </w:r>
          </w:p>
        </w:tc>
      </w:tr>
      <w:tr w:rsidR="00A412DF" w14:paraId="14C9D9D7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0AC7D10A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June 27</w:t>
            </w:r>
          </w:p>
          <w:p w14:paraId="2AFE50D4" w14:textId="2EAB1CD0" w:rsidR="00A80C22" w:rsidRDefault="00A80C22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July 16</w:t>
            </w:r>
          </w:p>
        </w:tc>
        <w:tc>
          <w:tcPr>
            <w:tcW w:w="1170" w:type="dxa"/>
          </w:tcPr>
          <w:p w14:paraId="757D2988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  <w:p w14:paraId="796F9646" w14:textId="26D19275" w:rsidR="00A80C22" w:rsidRDefault="00A80C22" w:rsidP="00A80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</w:t>
            </w: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3BECE988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Our Mother of Perpetual Help</w:t>
            </w:r>
          </w:p>
          <w:p w14:paraId="48E503A6" w14:textId="50EC59D6" w:rsidR="00A80C22" w:rsidRDefault="00A80C22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Our Lady of Mount Carmel</w:t>
            </w:r>
          </w:p>
        </w:tc>
      </w:tr>
      <w:tr w:rsidR="00A412DF" w14:paraId="7C3F87B4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1EB6BB1D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August 15</w:t>
            </w:r>
          </w:p>
        </w:tc>
        <w:tc>
          <w:tcPr>
            <w:tcW w:w="1170" w:type="dxa"/>
          </w:tcPr>
          <w:p w14:paraId="63350F3D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059690D9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Assumption *</w:t>
            </w:r>
          </w:p>
        </w:tc>
      </w:tr>
      <w:tr w:rsidR="00A412DF" w14:paraId="60F07906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2C461168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August 22</w:t>
            </w:r>
          </w:p>
        </w:tc>
        <w:tc>
          <w:tcPr>
            <w:tcW w:w="1170" w:type="dxa"/>
          </w:tcPr>
          <w:p w14:paraId="171696EE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58A8DB43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Queenship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of Mary</w:t>
            </w:r>
          </w:p>
        </w:tc>
      </w:tr>
      <w:tr w:rsidR="00A412DF" w14:paraId="54BB7809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045FB34D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September 8</w:t>
            </w:r>
          </w:p>
        </w:tc>
        <w:tc>
          <w:tcPr>
            <w:tcW w:w="1170" w:type="dxa"/>
          </w:tcPr>
          <w:p w14:paraId="666E3576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2D05DB51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Birth of Mary</w:t>
            </w:r>
          </w:p>
        </w:tc>
      </w:tr>
      <w:tr w:rsidR="00A412DF" w14:paraId="4FBE0896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36F8C14B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September 12</w:t>
            </w:r>
          </w:p>
        </w:tc>
        <w:tc>
          <w:tcPr>
            <w:tcW w:w="1170" w:type="dxa"/>
          </w:tcPr>
          <w:p w14:paraId="001C33CA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54FB822E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The Most Holy Name of Mary</w:t>
            </w:r>
          </w:p>
        </w:tc>
      </w:tr>
      <w:tr w:rsidR="00A412DF" w14:paraId="3D3D24B5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485C3D9B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September 15</w:t>
            </w:r>
          </w:p>
        </w:tc>
        <w:tc>
          <w:tcPr>
            <w:tcW w:w="1170" w:type="dxa"/>
          </w:tcPr>
          <w:p w14:paraId="15B4385B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3DE2B4C1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Our Lady of Sorrows</w:t>
            </w:r>
          </w:p>
        </w:tc>
      </w:tr>
      <w:tr w:rsidR="00A412DF" w14:paraId="03ACB705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6DB6105D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October 7</w:t>
            </w:r>
          </w:p>
        </w:tc>
        <w:tc>
          <w:tcPr>
            <w:tcW w:w="1170" w:type="dxa"/>
          </w:tcPr>
          <w:p w14:paraId="7C9EAD1A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6E63BF3F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Our Lady of the Rosary</w:t>
            </w:r>
          </w:p>
        </w:tc>
      </w:tr>
      <w:tr w:rsidR="00A412DF" w14:paraId="57A89B82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13F5FA49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November 21</w:t>
            </w:r>
          </w:p>
        </w:tc>
        <w:tc>
          <w:tcPr>
            <w:tcW w:w="1170" w:type="dxa"/>
          </w:tcPr>
          <w:p w14:paraId="5E8F7039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3FD13344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Presentation of the Blessed Virgin Mary</w:t>
            </w:r>
          </w:p>
        </w:tc>
      </w:tr>
      <w:tr w:rsidR="00A412DF" w14:paraId="73F7B1FE" w14:textId="77777777" w:rsidTr="00A412DF">
        <w:tblPrEx>
          <w:tblBorders>
            <w:top w:val="none" w:sz="0" w:space="0" w:color="auto"/>
          </w:tblBorders>
        </w:tblPrEx>
        <w:tc>
          <w:tcPr>
            <w:tcW w:w="3258" w:type="dxa"/>
          </w:tcPr>
          <w:p w14:paraId="7A62A1F7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December 8</w:t>
            </w:r>
          </w:p>
        </w:tc>
        <w:tc>
          <w:tcPr>
            <w:tcW w:w="1170" w:type="dxa"/>
          </w:tcPr>
          <w:p w14:paraId="34EC7578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6E63566E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Immaculate Conception *</w:t>
            </w:r>
          </w:p>
        </w:tc>
      </w:tr>
      <w:tr w:rsidR="00A412DF" w14:paraId="661D9390" w14:textId="77777777" w:rsidTr="00A412DF">
        <w:tc>
          <w:tcPr>
            <w:tcW w:w="3258" w:type="dxa"/>
          </w:tcPr>
          <w:p w14:paraId="00745D2E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December 12</w:t>
            </w:r>
          </w:p>
        </w:tc>
        <w:tc>
          <w:tcPr>
            <w:tcW w:w="1170" w:type="dxa"/>
          </w:tcPr>
          <w:p w14:paraId="0B276397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—</w:t>
            </w:r>
          </w:p>
        </w:tc>
        <w:tc>
          <w:tcPr>
            <w:tcW w:w="6500" w:type="dxa"/>
          </w:tcPr>
          <w:p w14:paraId="01243BFA" w14:textId="77777777" w:rsidR="00A412DF" w:rsidRDefault="00A412DF" w:rsidP="00A412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Our Lady of Guadalupe</w:t>
            </w:r>
          </w:p>
        </w:tc>
      </w:tr>
    </w:tbl>
    <w:p w14:paraId="17B2E42E" w14:textId="77777777" w:rsidR="00A412DF" w:rsidRDefault="00A412DF" w:rsidP="00A412DF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* Holy day of Obligation</w:t>
      </w:r>
    </w:p>
    <w:p w14:paraId="44E86C69" w14:textId="77777777" w:rsidR="00A412DF" w:rsidRDefault="00A412DF" w:rsidP="00A412D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14:paraId="2393DEB9" w14:textId="77777777" w:rsidR="00A412DF" w:rsidRPr="00A412DF" w:rsidRDefault="00A412DF" w:rsidP="00A412D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0"/>
          <w:szCs w:val="30"/>
        </w:rPr>
      </w:pPr>
      <w:r w:rsidRPr="00A412DF">
        <w:rPr>
          <w:rFonts w:ascii="Arial" w:hAnsi="Arial" w:cs="Arial"/>
          <w:b/>
          <w:sz w:val="30"/>
          <w:szCs w:val="30"/>
        </w:rPr>
        <w:t>The Month of Mary is May.</w:t>
      </w:r>
    </w:p>
    <w:p w14:paraId="7AD42C3B" w14:textId="77777777" w:rsidR="00A412DF" w:rsidRPr="00A412DF" w:rsidRDefault="00A412DF" w:rsidP="00A412D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0"/>
          <w:szCs w:val="30"/>
        </w:rPr>
      </w:pPr>
      <w:r w:rsidRPr="00A412DF">
        <w:rPr>
          <w:rFonts w:ascii="Arial" w:hAnsi="Arial" w:cs="Arial"/>
          <w:b/>
          <w:sz w:val="30"/>
          <w:szCs w:val="30"/>
        </w:rPr>
        <w:t>The Month of the Rosary is October.</w:t>
      </w:r>
    </w:p>
    <w:p w14:paraId="38B1C926" w14:textId="77777777" w:rsidR="00A412DF" w:rsidRDefault="00A412DF" w:rsidP="00A412D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A412DF">
        <w:rPr>
          <w:rFonts w:ascii="Arial" w:hAnsi="Arial" w:cs="Arial"/>
          <w:b/>
          <w:sz w:val="30"/>
          <w:szCs w:val="30"/>
        </w:rPr>
        <w:t xml:space="preserve">The Feast of the Immaculate Heart is the Saturday following </w:t>
      </w:r>
    </w:p>
    <w:p w14:paraId="177E7812" w14:textId="77777777" w:rsidR="00A412DF" w:rsidRPr="00A412DF" w:rsidRDefault="00A412DF" w:rsidP="00A412D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0"/>
          <w:szCs w:val="30"/>
        </w:rPr>
      </w:pPr>
      <w:r w:rsidRPr="00A412DF">
        <w:rPr>
          <w:rFonts w:ascii="Arial" w:hAnsi="Arial" w:cs="Arial"/>
          <w:b/>
          <w:sz w:val="30"/>
          <w:szCs w:val="30"/>
        </w:rPr>
        <w:t>the Second Sunday after Pentecost.</w:t>
      </w:r>
    </w:p>
    <w:p w14:paraId="66DF3450" w14:textId="08F25496" w:rsidR="00026A95" w:rsidRPr="005562BF" w:rsidRDefault="00A412DF" w:rsidP="005562B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0"/>
          <w:szCs w:val="30"/>
        </w:rPr>
      </w:pPr>
      <w:r w:rsidRPr="00A412DF">
        <w:rPr>
          <w:rFonts w:ascii="Arial" w:hAnsi="Arial" w:cs="Arial"/>
          <w:b/>
          <w:sz w:val="30"/>
          <w:szCs w:val="30"/>
        </w:rPr>
        <w:t>The First Saturday of each Month is also dedicated to Marian Devotions.</w:t>
      </w:r>
    </w:p>
    <w:sectPr w:rsidR="00026A95" w:rsidRPr="005562BF" w:rsidSect="005562BF">
      <w:pgSz w:w="12240" w:h="15840"/>
      <w:pgMar w:top="90" w:right="450" w:bottom="423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70"/>
    <w:rsid w:val="00007A99"/>
    <w:rsid w:val="00202B60"/>
    <w:rsid w:val="005562BF"/>
    <w:rsid w:val="00A412DF"/>
    <w:rsid w:val="00A80C22"/>
    <w:rsid w:val="00DD7285"/>
    <w:rsid w:val="00E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8E7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Sokoloff</dc:creator>
  <cp:keywords/>
  <dc:description/>
  <cp:lastModifiedBy>Mary Ellen Sokoloff</cp:lastModifiedBy>
  <cp:revision>2</cp:revision>
  <dcterms:created xsi:type="dcterms:W3CDTF">2016-09-11T22:24:00Z</dcterms:created>
  <dcterms:modified xsi:type="dcterms:W3CDTF">2016-09-11T22:24:00Z</dcterms:modified>
</cp:coreProperties>
</file>